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B9" w:rsidRDefault="00E712B9" w:rsidP="00CA110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7726">
        <w:rPr>
          <w:rFonts w:ascii="Times New Roman" w:hAnsi="Times New Roman" w:cs="Times New Roman"/>
          <w:b/>
          <w:sz w:val="24"/>
          <w:szCs w:val="24"/>
        </w:rPr>
        <w:t>Федеральный перечень учебников, рекомендованных к использованию при реализации имеющих государственную аккредитацию основных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31.03.2016 г.</w:t>
      </w:r>
    </w:p>
    <w:p w:rsidR="00CA1104" w:rsidRPr="00CA1104" w:rsidRDefault="00CA1104" w:rsidP="00CA1104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12B9" w:rsidRPr="00697726" w:rsidRDefault="00E712B9" w:rsidP="00CA1104">
      <w:pPr>
        <w:pStyle w:val="Default"/>
        <w:spacing w:line="276" w:lineRule="auto"/>
      </w:pPr>
      <w:r w:rsidRPr="00697726">
        <w:t xml:space="preserve">Подробная информация </w:t>
      </w:r>
      <w:proofErr w:type="gramStart"/>
      <w:r w:rsidRPr="00697726">
        <w:t>о</w:t>
      </w:r>
      <w:proofErr w:type="gramEnd"/>
      <w:r w:rsidRPr="00697726">
        <w:t xml:space="preserve"> современных УМК п</w:t>
      </w:r>
      <w:r>
        <w:t>о физической культуре (с аннота</w:t>
      </w:r>
      <w:r w:rsidRPr="00697726">
        <w:t xml:space="preserve">циями и справочным материалом) представлена на сайтах: </w:t>
      </w:r>
    </w:p>
    <w:p w:rsidR="00E712B9" w:rsidRPr="00697726" w:rsidRDefault="00E712B9" w:rsidP="00CA1104">
      <w:pPr>
        <w:pStyle w:val="Default"/>
        <w:spacing w:line="276" w:lineRule="auto"/>
      </w:pPr>
      <w:r w:rsidRPr="00697726">
        <w:t xml:space="preserve">- http://www.mon.gov.ru (официальный сайт Минобразования России); </w:t>
      </w:r>
    </w:p>
    <w:p w:rsidR="00E712B9" w:rsidRPr="00697726" w:rsidRDefault="00E712B9" w:rsidP="00CA1104">
      <w:pPr>
        <w:pStyle w:val="Default"/>
        <w:spacing w:line="276" w:lineRule="auto"/>
      </w:pPr>
      <w:r w:rsidRPr="00697726">
        <w:t xml:space="preserve">- http://fsu.edu.ru (официальный сайт Федерального совета по учебникам); </w:t>
      </w:r>
    </w:p>
    <w:p w:rsidR="00E712B9" w:rsidRPr="00697726" w:rsidRDefault="00E712B9" w:rsidP="00CA1104">
      <w:pPr>
        <w:pStyle w:val="Default"/>
        <w:spacing w:line="276" w:lineRule="auto"/>
      </w:pPr>
      <w:r w:rsidRPr="00697726">
        <w:t>- http://www.vgf.ru (издательство «</w:t>
      </w:r>
      <w:proofErr w:type="spellStart"/>
      <w:r w:rsidRPr="00697726">
        <w:t>Вентана-Граф</w:t>
      </w:r>
      <w:proofErr w:type="spellEnd"/>
      <w:r w:rsidRPr="00697726">
        <w:t xml:space="preserve">»); </w:t>
      </w:r>
    </w:p>
    <w:p w:rsidR="00E712B9" w:rsidRPr="00697726" w:rsidRDefault="00E712B9" w:rsidP="00CA1104">
      <w:pPr>
        <w:pStyle w:val="Default"/>
        <w:spacing w:line="276" w:lineRule="auto"/>
      </w:pPr>
      <w:r w:rsidRPr="00697726">
        <w:t xml:space="preserve">- http://www.drofa.ru (издательство «Дрофа»); </w:t>
      </w:r>
    </w:p>
    <w:p w:rsidR="00E712B9" w:rsidRPr="00697726" w:rsidRDefault="00E712B9" w:rsidP="00CA1104">
      <w:pPr>
        <w:pStyle w:val="Default"/>
        <w:spacing w:line="276" w:lineRule="auto"/>
      </w:pPr>
      <w:r w:rsidRPr="00697726">
        <w:t xml:space="preserve">- http://www www.russkoe-slovo.ru (издательство «Русское слово») </w:t>
      </w:r>
    </w:p>
    <w:p w:rsidR="00E712B9" w:rsidRPr="00697726" w:rsidRDefault="00E712B9" w:rsidP="00CA1104">
      <w:pPr>
        <w:pStyle w:val="Default"/>
        <w:spacing w:line="276" w:lineRule="auto"/>
      </w:pPr>
      <w:r w:rsidRPr="00697726">
        <w:t xml:space="preserve">- http://www.prosv.ru (издательство «Просвещение») </w:t>
      </w:r>
    </w:p>
    <w:p w:rsidR="00E712B9" w:rsidRDefault="00E712B9" w:rsidP="00CA110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A1104" w:rsidRPr="00CA1104" w:rsidRDefault="00CA1104" w:rsidP="00CA110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712B9" w:rsidRPr="009C71BD" w:rsidRDefault="00E712B9" w:rsidP="00CA1104">
      <w:pPr>
        <w:spacing w:after="0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9C71BD">
        <w:rPr>
          <w:rFonts w:ascii="Times New Roman" w:eastAsia="Times New Roman" w:hAnsi="Times New Roman" w:cs="Times New Roman"/>
          <w:b/>
          <w:lang w:eastAsia="ru-RU"/>
        </w:rPr>
        <w:t xml:space="preserve">Программное обеспечение учебного процесса по предмету </w:t>
      </w:r>
      <w:r w:rsidRPr="009C7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</w:p>
    <w:p w:rsidR="00E712B9" w:rsidRPr="009C71BD" w:rsidRDefault="00E712B9" w:rsidP="00CA1104">
      <w:pPr>
        <w:spacing w:after="0"/>
        <w:jc w:val="both"/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</w:pPr>
    </w:p>
    <w:p w:rsidR="00E712B9" w:rsidRPr="009C71BD" w:rsidRDefault="00E712B9" w:rsidP="00CA110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предмета «Физическая культура» в общеобразовательных организациях Владимирской области рекомендуется следующее</w:t>
      </w:r>
      <w:r w:rsidRPr="009C71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программно-методическое обеспечение учебного процесса:</w:t>
      </w:r>
    </w:p>
    <w:p w:rsidR="00E712B9" w:rsidRPr="009C71BD" w:rsidRDefault="00E712B9" w:rsidP="00CA11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Лях В.И. Программы общеобразовательных учреждений: комплексная программа по физическому воспитанию: 1–11 </w:t>
      </w:r>
      <w:proofErr w:type="spellStart"/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В. И. Лях, А. А. </w:t>
      </w:r>
      <w:proofErr w:type="spellStart"/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общ</w:t>
      </w:r>
      <w:proofErr w:type="gramStart"/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В. И. Ляха. — 7-е изд. — М.: Просвещение, 2014.</w:t>
      </w:r>
    </w:p>
    <w:p w:rsidR="00E712B9" w:rsidRPr="009C71BD" w:rsidRDefault="00E712B9" w:rsidP="00CA11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Лях В.И. </w:t>
      </w:r>
      <w:r w:rsidRPr="009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культура. Рабочие программы. Предметная линия учебников В.И.Ляха. 1-4 классы: пособие для учителей общеобразовательных учреждений / В.И.Лях. – М.: </w:t>
      </w: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2013. – 64 с.</w:t>
      </w:r>
    </w:p>
    <w:p w:rsidR="00E712B9" w:rsidRPr="009C71BD" w:rsidRDefault="00E712B9" w:rsidP="00CA11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r w:rsidRPr="009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культура. Рабочие программы. Предметная линия учебников А.П.Матвеева. 1-4 классы: пособие для учителей общеобразовательных учреждений / А.П.Матвеев. – М.: </w:t>
      </w: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2013. – 63 с.</w:t>
      </w:r>
    </w:p>
    <w:p w:rsidR="00E712B9" w:rsidRPr="009C71BD" w:rsidRDefault="00E712B9" w:rsidP="00CA11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Лях В.И. </w:t>
      </w:r>
      <w:r w:rsidRPr="009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культура. Рабочие программы. Предметная линия учебников </w:t>
      </w:r>
      <w:proofErr w:type="spellStart"/>
      <w:r w:rsidRPr="009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М.Я.Виленского</w:t>
      </w:r>
      <w:proofErr w:type="spellEnd"/>
      <w:r w:rsidRPr="009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В.И.Ляха. 5-9  классы: пособие для учителей общеобразовательных учреждений / В.И.Лях. – М.: </w:t>
      </w: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2014. – 104 с.</w:t>
      </w:r>
    </w:p>
    <w:p w:rsidR="00E712B9" w:rsidRPr="009C71BD" w:rsidRDefault="00E712B9" w:rsidP="00CA11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культура. Рабочие программы. Предметная линия учебников А.П.Матвеева. 5-9 классы: пособие для учителей общеобразовательных учреждений / А.П.Матвеев. – М.: </w:t>
      </w: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2012. – 137 с.</w:t>
      </w:r>
    </w:p>
    <w:p w:rsidR="00E712B9" w:rsidRPr="009C71BD" w:rsidRDefault="00E712B9" w:rsidP="00CA11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Лях В.И. </w:t>
      </w:r>
      <w:r w:rsidRPr="009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культура. Рабочие программы. Предметная линия учебников В.И.Ляха. 10-11  классы: пособие для учителей общеобразовательных организаций / В.И.Лях. – М.: </w:t>
      </w: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2015. – 80 с.</w:t>
      </w:r>
    </w:p>
    <w:p w:rsidR="00E712B9" w:rsidRPr="009C71BD" w:rsidRDefault="00E712B9" w:rsidP="00CA11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7. Примерная программа среднего (полного) общего образования по физической культуре. Профильный уровень</w:t>
      </w:r>
      <w:r w:rsidRPr="009C71B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  <w:r w:rsidRPr="009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культура. Учебник для учащихся 11 классов образовательных учреждений с углубленным изучением предмета «Физическая культура». / Под общ</w:t>
      </w:r>
      <w:proofErr w:type="gramStart"/>
      <w:r w:rsidRPr="009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А.Д.Паршикова, В.В.Кузина, </w:t>
      </w:r>
      <w:proofErr w:type="spellStart"/>
      <w:r w:rsidRPr="009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М.Я.Виленского</w:t>
      </w:r>
      <w:proofErr w:type="spellEnd"/>
      <w:r w:rsidRPr="009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2009,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 с</w:t>
      </w:r>
    </w:p>
    <w:p w:rsidR="00E712B9" w:rsidRPr="009C71BD" w:rsidRDefault="00E712B9" w:rsidP="00CA1104">
      <w:pPr>
        <w:tabs>
          <w:tab w:val="left" w:pos="72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Примерная программа среднего (полного) общего образования по физической культуре:</w:t>
      </w:r>
      <w:r w:rsidRPr="009C71B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9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 В.И. Физическая культура. Тестовый контроль. 10-11 классы. Для учителей общеобразовательных учреждений</w:t>
      </w:r>
      <w:proofErr w:type="gramStart"/>
      <w:r w:rsidRPr="009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9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.:«Просвещение»,2012.-160 с</w:t>
      </w: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7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12B9" w:rsidRPr="009C71BD" w:rsidRDefault="00E712B9" w:rsidP="00CA11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внедрения современных систем физического воспитания, совершенствования преподавания предмета «Физическая культура» </w:t>
      </w:r>
      <w:proofErr w:type="spellStart"/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 использовать программы, одобренные на заседании экспертного совета Министерства образования и науки РФ и рекомендованные для использования в общеобразовательных учреждениях РФ по предмету «Физическая культура» (</w:t>
      </w:r>
      <w:hyperlink r:id="rId4" w:history="1">
        <w:r w:rsidRPr="009C7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C7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C7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fsdusshor</w:t>
        </w:r>
        <w:proofErr w:type="spellEnd"/>
        <w:r w:rsidRPr="009C7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C7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(протокол от 30.05.2012 г.):</w:t>
      </w:r>
    </w:p>
    <w:p w:rsidR="00E712B9" w:rsidRPr="009C71BD" w:rsidRDefault="00E712B9" w:rsidP="00CA11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«Модульная программа третьего урока физической культуры для 1-11 классов общеобразовательных учреждений»;</w:t>
      </w:r>
    </w:p>
    <w:p w:rsidR="00E712B9" w:rsidRPr="009C71BD" w:rsidRDefault="00E712B9" w:rsidP="00CA11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по физической культуре для обучающихся </w:t>
      </w:r>
      <w:r w:rsidRPr="009C7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7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9C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учреждений, отнесенных по состоянию здоровья к специальной медицинской группе «А»;</w:t>
      </w:r>
    </w:p>
    <w:p w:rsidR="00E712B9" w:rsidRPr="009C71BD" w:rsidRDefault="00E712B9" w:rsidP="00CA1104">
      <w:pPr>
        <w:spacing w:after="0"/>
        <w:ind w:firstLine="360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69772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«Программа по физической культуре для обучающихся </w:t>
      </w:r>
      <w:r w:rsidRPr="00697726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X</w:t>
      </w:r>
      <w:r w:rsidRPr="0069772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</w:t>
      </w:r>
      <w:r w:rsidRPr="00697726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XI</w:t>
      </w:r>
      <w:r w:rsidRPr="0069772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классов общеобразовательных школ, отнесенных к специальной медицинской группе</w:t>
      </w:r>
      <w:r w:rsidRPr="009C71BD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.</w:t>
      </w:r>
    </w:p>
    <w:p w:rsidR="00E712B9" w:rsidRDefault="00E712B9" w:rsidP="00CA1104">
      <w:pPr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C7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9C7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C7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26 января 2016г №38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 2014г №253»</w:t>
      </w:r>
    </w:p>
    <w:p w:rsidR="00CA1104" w:rsidRPr="00CA1104" w:rsidRDefault="00CA1104" w:rsidP="00CA1104">
      <w:pPr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E712B9" w:rsidRPr="00697726" w:rsidRDefault="00E712B9" w:rsidP="00CA1104">
      <w:pPr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2B9" w:rsidRPr="00697726" w:rsidRDefault="00E712B9" w:rsidP="00CA1104">
      <w:pPr>
        <w:pStyle w:val="Default"/>
        <w:spacing w:line="276" w:lineRule="auto"/>
        <w:jc w:val="center"/>
        <w:rPr>
          <w:b/>
        </w:rPr>
      </w:pPr>
      <w:r w:rsidRPr="00697726">
        <w:rPr>
          <w:b/>
          <w:iCs/>
        </w:rPr>
        <w:t xml:space="preserve">Экспертным советом </w:t>
      </w:r>
      <w:proofErr w:type="spellStart"/>
      <w:r w:rsidRPr="00697726">
        <w:rPr>
          <w:b/>
          <w:iCs/>
        </w:rPr>
        <w:t>Минобрнауки</w:t>
      </w:r>
      <w:proofErr w:type="spellEnd"/>
      <w:r w:rsidRPr="00697726">
        <w:rPr>
          <w:b/>
          <w:iCs/>
        </w:rPr>
        <w:t xml:space="preserve"> был</w:t>
      </w:r>
      <w:r>
        <w:rPr>
          <w:b/>
          <w:iCs/>
        </w:rPr>
        <w:t>и предложены для совершенствова</w:t>
      </w:r>
      <w:r w:rsidRPr="00697726">
        <w:rPr>
          <w:b/>
          <w:iCs/>
        </w:rPr>
        <w:t>ния системы физического воспитания в образовательных организациях в рамках третьего часа следующие программы:</w:t>
      </w:r>
    </w:p>
    <w:p w:rsidR="00E712B9" w:rsidRDefault="00E712B9" w:rsidP="00CA1104">
      <w:pPr>
        <w:pStyle w:val="Default"/>
        <w:spacing w:line="276" w:lineRule="auto"/>
        <w:rPr>
          <w:sz w:val="28"/>
          <w:szCs w:val="28"/>
        </w:rPr>
      </w:pPr>
    </w:p>
    <w:p w:rsidR="00E712B9" w:rsidRPr="00697726" w:rsidRDefault="00E712B9" w:rsidP="00CA1104">
      <w:pPr>
        <w:pStyle w:val="Default"/>
        <w:spacing w:line="276" w:lineRule="auto"/>
      </w:pPr>
      <w:r w:rsidRPr="00697726">
        <w:t xml:space="preserve">- «Теннис как третий час физической культуры в школе для 1-4 классов»; </w:t>
      </w:r>
    </w:p>
    <w:p w:rsidR="00E712B9" w:rsidRPr="00697726" w:rsidRDefault="00E712B9" w:rsidP="00CA1104">
      <w:pPr>
        <w:pStyle w:val="Default"/>
        <w:spacing w:line="276" w:lineRule="auto"/>
      </w:pPr>
      <w:r w:rsidRPr="00697726">
        <w:t>- «Программа для обучающихся 8-11 класс</w:t>
      </w:r>
      <w:r>
        <w:t>ов по физической культуре на ос</w:t>
      </w:r>
      <w:r w:rsidRPr="00697726">
        <w:t xml:space="preserve">нове фитнес – аэробики»; </w:t>
      </w:r>
    </w:p>
    <w:p w:rsidR="00E712B9" w:rsidRPr="00697726" w:rsidRDefault="00E712B9" w:rsidP="00CA1104">
      <w:pPr>
        <w:pStyle w:val="Default"/>
        <w:spacing w:line="276" w:lineRule="auto"/>
      </w:pPr>
      <w:r w:rsidRPr="00697726">
        <w:t>- «Программа по физической культуре д</w:t>
      </w:r>
      <w:r>
        <w:t>ля общеобразовательных организа</w:t>
      </w:r>
      <w:r w:rsidRPr="00697726">
        <w:t xml:space="preserve">ций на основе акробатического рок-н-ролла»; </w:t>
      </w:r>
    </w:p>
    <w:p w:rsidR="00E712B9" w:rsidRPr="00697726" w:rsidRDefault="00E712B9" w:rsidP="00CA1104">
      <w:pPr>
        <w:pStyle w:val="Default"/>
        <w:spacing w:line="276" w:lineRule="auto"/>
      </w:pPr>
      <w:r w:rsidRPr="00697726">
        <w:t>- «Программа дополнительного образования по физической культуре для общеобразовательных организаций и професси</w:t>
      </w:r>
      <w:r>
        <w:t>ональных образовательных органи</w:t>
      </w:r>
      <w:r w:rsidRPr="00697726">
        <w:t xml:space="preserve">заций на основе футбола»; </w:t>
      </w:r>
    </w:p>
    <w:p w:rsidR="00E712B9" w:rsidRPr="00697726" w:rsidRDefault="00E712B9" w:rsidP="00CA1104">
      <w:pPr>
        <w:pStyle w:val="Default"/>
        <w:spacing w:line="276" w:lineRule="auto"/>
      </w:pPr>
      <w:r w:rsidRPr="00697726">
        <w:t>- «Программа интегрированного курса ф</w:t>
      </w:r>
      <w:r>
        <w:t>изического воспитания для дошко</w:t>
      </w:r>
      <w:r w:rsidRPr="00697726">
        <w:t xml:space="preserve">льников подготовительной группы на основе футбола»» </w:t>
      </w:r>
    </w:p>
    <w:p w:rsidR="00E712B9" w:rsidRPr="00697726" w:rsidRDefault="00E712B9" w:rsidP="00CA1104">
      <w:pPr>
        <w:pStyle w:val="Default"/>
        <w:spacing w:line="276" w:lineRule="auto"/>
      </w:pPr>
      <w:r w:rsidRPr="00697726">
        <w:t xml:space="preserve">- «Программа по бадминтону для общеобразовательных школ. 5-11 классы»; </w:t>
      </w:r>
    </w:p>
    <w:p w:rsidR="00E712B9" w:rsidRPr="00697726" w:rsidRDefault="00E712B9" w:rsidP="00CA1104">
      <w:pPr>
        <w:pStyle w:val="Default"/>
        <w:spacing w:line="276" w:lineRule="auto"/>
      </w:pPr>
      <w:proofErr w:type="gramStart"/>
      <w:r w:rsidRPr="00697726">
        <w:t xml:space="preserve">- «Модульная программа по физической культуре по физической </w:t>
      </w:r>
      <w:proofErr w:type="spellStart"/>
      <w:r w:rsidRPr="00697726">
        <w:t>кульуре</w:t>
      </w:r>
      <w:proofErr w:type="spellEnd"/>
      <w:r w:rsidRPr="00697726">
        <w:t xml:space="preserve"> для 1-11 классов общеобразовательных учреждений «</w:t>
      </w:r>
      <w:proofErr w:type="spellStart"/>
      <w:r w:rsidRPr="00697726">
        <w:t>ФизкультУРА</w:t>
      </w:r>
      <w:proofErr w:type="spellEnd"/>
      <w:r w:rsidRPr="00697726">
        <w:t xml:space="preserve">!»; </w:t>
      </w:r>
      <w:proofErr w:type="gramEnd"/>
    </w:p>
    <w:p w:rsidR="00E712B9" w:rsidRPr="00697726" w:rsidRDefault="00E712B9" w:rsidP="00CA1104">
      <w:pPr>
        <w:pStyle w:val="Default"/>
        <w:spacing w:line="276" w:lineRule="auto"/>
      </w:pPr>
      <w:r w:rsidRPr="00697726">
        <w:t>- «Модульная программа третьего урока физическо</w:t>
      </w:r>
      <w:r>
        <w:t>й культуры для 1-11 клас</w:t>
      </w:r>
      <w:r w:rsidRPr="00697726">
        <w:t xml:space="preserve">сов общеобразовательных учреждений»; </w:t>
      </w:r>
    </w:p>
    <w:p w:rsidR="00E712B9" w:rsidRPr="00697726" w:rsidRDefault="00E712B9" w:rsidP="00CA1104">
      <w:pPr>
        <w:pStyle w:val="Default"/>
        <w:spacing w:line="276" w:lineRule="auto"/>
      </w:pPr>
      <w:r w:rsidRPr="00697726">
        <w:t>- «Программа интегрированного курса</w:t>
      </w:r>
      <w:r>
        <w:t xml:space="preserve"> физического воспитания для обу</w:t>
      </w:r>
      <w:r w:rsidRPr="00697726">
        <w:t xml:space="preserve">чающихся общеобразовательных учреждений на основе регби. 1-11 классы»; </w:t>
      </w:r>
    </w:p>
    <w:p w:rsidR="00E712B9" w:rsidRPr="00697726" w:rsidRDefault="00E712B9" w:rsidP="00CA1104">
      <w:pPr>
        <w:pStyle w:val="Default"/>
        <w:spacing w:line="276" w:lineRule="auto"/>
      </w:pPr>
      <w:r w:rsidRPr="00697726">
        <w:t xml:space="preserve">- «Физическая культура. Бадминтон. 5–11 класс»; </w:t>
      </w:r>
    </w:p>
    <w:p w:rsidR="00E712B9" w:rsidRPr="00697726" w:rsidRDefault="00E712B9" w:rsidP="00CA1104">
      <w:pPr>
        <w:pStyle w:val="Default"/>
        <w:spacing w:line="276" w:lineRule="auto"/>
      </w:pPr>
      <w:r w:rsidRPr="00697726">
        <w:t xml:space="preserve">- «Физическая культура. Гимнастика.1-4 классы» под </w:t>
      </w:r>
      <w:proofErr w:type="spellStart"/>
      <w:r w:rsidRPr="00697726">
        <w:t>редак</w:t>
      </w:r>
      <w:proofErr w:type="spellEnd"/>
      <w:r w:rsidRPr="00697726">
        <w:t xml:space="preserve">. И.А. Винер; </w:t>
      </w:r>
    </w:p>
    <w:p w:rsidR="00E712B9" w:rsidRPr="00697726" w:rsidRDefault="00E712B9" w:rsidP="00CA1104">
      <w:pPr>
        <w:pStyle w:val="Default"/>
        <w:spacing w:line="276" w:lineRule="auto"/>
      </w:pPr>
      <w:r w:rsidRPr="00697726">
        <w:t>- «Гармоничное развитие детей средствам</w:t>
      </w:r>
      <w:r>
        <w:t xml:space="preserve">и гимнастики» по </w:t>
      </w:r>
      <w:proofErr w:type="spellStart"/>
      <w:r>
        <w:t>редак</w:t>
      </w:r>
      <w:proofErr w:type="spellEnd"/>
      <w:r>
        <w:t>. И.А. Ви</w:t>
      </w:r>
      <w:r w:rsidRPr="00697726">
        <w:t xml:space="preserve">нер; </w:t>
      </w:r>
    </w:p>
    <w:p w:rsidR="00CA1104" w:rsidRDefault="00CA1104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E712B9" w:rsidRDefault="00E712B9" w:rsidP="00CA1104">
      <w:pPr>
        <w:pStyle w:val="Default"/>
        <w:spacing w:line="276" w:lineRule="auto"/>
        <w:jc w:val="center"/>
        <w:rPr>
          <w:b/>
          <w:bCs/>
        </w:rPr>
      </w:pPr>
      <w:r w:rsidRPr="00697726">
        <w:rPr>
          <w:b/>
          <w:bCs/>
        </w:rPr>
        <w:lastRenderedPageBreak/>
        <w:t>При проектировании внеурочной д</w:t>
      </w:r>
      <w:r w:rsidR="00CA1104">
        <w:rPr>
          <w:b/>
          <w:bCs/>
        </w:rPr>
        <w:t>еятельности для педагогов полез</w:t>
      </w:r>
      <w:r w:rsidRPr="00697726">
        <w:rPr>
          <w:b/>
          <w:bCs/>
        </w:rPr>
        <w:t>ным будет использование пособий:</w:t>
      </w:r>
    </w:p>
    <w:p w:rsidR="00E712B9" w:rsidRPr="00697726" w:rsidRDefault="00E712B9" w:rsidP="00CA1104">
      <w:pPr>
        <w:pStyle w:val="Default"/>
        <w:spacing w:line="276" w:lineRule="auto"/>
      </w:pPr>
    </w:p>
    <w:p w:rsidR="00E712B9" w:rsidRPr="00697726" w:rsidRDefault="00E712B9" w:rsidP="00CA1104">
      <w:pPr>
        <w:pStyle w:val="Default"/>
        <w:spacing w:after="80" w:line="276" w:lineRule="auto"/>
      </w:pPr>
      <w:r w:rsidRPr="00697726">
        <w:t>1. Моделируем внеурочную деятельнос</w:t>
      </w:r>
      <w:r>
        <w:t xml:space="preserve">ть </w:t>
      </w:r>
      <w:proofErr w:type="gramStart"/>
      <w:r>
        <w:t>обучающихся</w:t>
      </w:r>
      <w:proofErr w:type="gramEnd"/>
      <w:r>
        <w:t>. Методические ре</w:t>
      </w:r>
      <w:r w:rsidRPr="00697726">
        <w:t xml:space="preserve">комендации: пособие для учителей </w:t>
      </w:r>
      <w:proofErr w:type="spellStart"/>
      <w:r w:rsidRPr="00697726">
        <w:t>общеобразоват</w:t>
      </w:r>
      <w:proofErr w:type="spellEnd"/>
      <w:r w:rsidRPr="00697726">
        <w:t>. организаций / авторы-составители: Ю. Ю. Баранова, А. В. Кисляков,</w:t>
      </w:r>
      <w:r>
        <w:t xml:space="preserve"> М. И. </w:t>
      </w:r>
      <w:proofErr w:type="spellStart"/>
      <w:r>
        <w:t>Солодкова</w:t>
      </w:r>
      <w:proofErr w:type="spellEnd"/>
      <w:r>
        <w:t xml:space="preserve"> и др. – М: Про</w:t>
      </w:r>
      <w:r w:rsidRPr="00697726">
        <w:t xml:space="preserve">свещение, 2013. – 96 с. </w:t>
      </w:r>
    </w:p>
    <w:p w:rsidR="00E712B9" w:rsidRPr="00697726" w:rsidRDefault="00E712B9" w:rsidP="00CA1104">
      <w:pPr>
        <w:pStyle w:val="Default"/>
        <w:spacing w:after="80" w:line="276" w:lineRule="auto"/>
      </w:pPr>
      <w:r w:rsidRPr="00697726">
        <w:t>2. Григорьев, Д. В. Внеурочная деятельность школьников. Методический конструктор: пособие для учителя / Д. В. Григо</w:t>
      </w:r>
      <w:r>
        <w:t>рьев, П. В. Степанов. – М.: Про</w:t>
      </w:r>
      <w:r w:rsidRPr="00697726">
        <w:t xml:space="preserve">свещение, 2014. – 224 с. </w:t>
      </w:r>
    </w:p>
    <w:p w:rsidR="00E712B9" w:rsidRPr="00697726" w:rsidRDefault="00E712B9" w:rsidP="00CA1104">
      <w:pPr>
        <w:pStyle w:val="Default"/>
        <w:spacing w:after="80" w:line="276" w:lineRule="auto"/>
      </w:pPr>
      <w:r w:rsidRPr="00697726">
        <w:t xml:space="preserve">3. Внеурочная деятельность. Примерный план внеурочной деятельности в основной школе: пособие для учителей </w:t>
      </w:r>
      <w:proofErr w:type="spellStart"/>
      <w:r w:rsidRPr="00697726">
        <w:t>общеобраз</w:t>
      </w:r>
      <w:r>
        <w:t>оват</w:t>
      </w:r>
      <w:proofErr w:type="spellEnd"/>
      <w:r>
        <w:t>. организаций / П. В. Степа</w:t>
      </w:r>
      <w:r w:rsidRPr="00697726">
        <w:t xml:space="preserve">нов, Д. В. Григорьев. – М.: Просвещение, 2014. – 127 с. </w:t>
      </w:r>
    </w:p>
    <w:p w:rsidR="00CA1104" w:rsidRDefault="00E712B9" w:rsidP="00CA1104">
      <w:pPr>
        <w:pStyle w:val="Default"/>
        <w:spacing w:after="80" w:line="276" w:lineRule="auto"/>
        <w:rPr>
          <w:lang w:val="en-US"/>
        </w:rPr>
      </w:pPr>
      <w:r w:rsidRPr="00697726">
        <w:t xml:space="preserve">4. </w:t>
      </w:r>
      <w:proofErr w:type="spellStart"/>
      <w:r w:rsidRPr="00697726">
        <w:t>Байбородова</w:t>
      </w:r>
      <w:proofErr w:type="spellEnd"/>
      <w:r w:rsidRPr="00697726">
        <w:t>, Л. В. Внеурочная деяте</w:t>
      </w:r>
      <w:r>
        <w:t>льность школьников в разновозра</w:t>
      </w:r>
      <w:r w:rsidRPr="00697726">
        <w:t xml:space="preserve">стных группах / Л. В. </w:t>
      </w:r>
      <w:proofErr w:type="spellStart"/>
      <w:r w:rsidRPr="00697726">
        <w:t>Байбородова</w:t>
      </w:r>
      <w:proofErr w:type="spellEnd"/>
      <w:r w:rsidRPr="00697726">
        <w:t xml:space="preserve">. – М.: Просвещение, 2014. – 177 </w:t>
      </w:r>
      <w:proofErr w:type="gramStart"/>
      <w:r w:rsidRPr="00697726">
        <w:t>с</w:t>
      </w:r>
      <w:proofErr w:type="gramEnd"/>
      <w:r w:rsidRPr="00697726">
        <w:t xml:space="preserve">. </w:t>
      </w:r>
    </w:p>
    <w:p w:rsidR="00E712B9" w:rsidRPr="00E712B9" w:rsidRDefault="00E712B9" w:rsidP="00CA1104">
      <w:pPr>
        <w:pStyle w:val="Default"/>
        <w:spacing w:after="80" w:line="276" w:lineRule="auto"/>
      </w:pPr>
      <w:r w:rsidRPr="00697726">
        <w:t>5. Григорьев Д. В. Программы внеурочной деятельности. Познавательная деятельность. Проблемно-ценностное общение</w:t>
      </w:r>
      <w:r>
        <w:t xml:space="preserve">: пособие для учителей </w:t>
      </w:r>
      <w:proofErr w:type="spellStart"/>
      <w:r>
        <w:t>общеобра</w:t>
      </w:r>
      <w:r w:rsidRPr="00697726">
        <w:t>зоват</w:t>
      </w:r>
      <w:proofErr w:type="spellEnd"/>
      <w:r w:rsidRPr="00697726">
        <w:t xml:space="preserve">. учреждений / Д. В. Григорьев, П. В. Степанов. – М.: Просвещение, 2011. – 96 с.27 </w:t>
      </w:r>
      <w:r w:rsidRPr="00E712B9">
        <w:t xml:space="preserve">12. Кузнецов, В. С., </w:t>
      </w:r>
      <w:proofErr w:type="spellStart"/>
      <w:r w:rsidRPr="00E712B9">
        <w:t>Колодницкий</w:t>
      </w:r>
      <w:proofErr w:type="spellEnd"/>
      <w:r w:rsidRPr="00E712B9">
        <w:t>, Г. А.</w:t>
      </w:r>
      <w:r>
        <w:t xml:space="preserve">                                                                                                                  </w:t>
      </w:r>
      <w:r w:rsidRPr="00E712B9">
        <w:t xml:space="preserve"> </w:t>
      </w:r>
      <w:r>
        <w:t>6.Внеурочная деятельность учащих</w:t>
      </w:r>
      <w:r w:rsidRPr="00E712B9">
        <w:t xml:space="preserve">ся. Гимнастика. Пособие для учителей и методистов – М.: Просвещение, 2014. – 80 с.  Кузнецов, В. С., </w:t>
      </w:r>
      <w:proofErr w:type="spellStart"/>
      <w:r w:rsidRPr="00E712B9">
        <w:t>Колодницкий</w:t>
      </w:r>
      <w:proofErr w:type="spellEnd"/>
      <w:r w:rsidRPr="00E712B9">
        <w:t>, Г. А.</w:t>
      </w:r>
      <w:r>
        <w:t xml:space="preserve">                                                                                    </w:t>
      </w:r>
      <w:r w:rsidRPr="00E712B9">
        <w:t xml:space="preserve"> </w:t>
      </w:r>
      <w:r>
        <w:t>7.Внеурочная деятельность учащих</w:t>
      </w:r>
      <w:r w:rsidRPr="00E712B9">
        <w:t>ся. Совершенствование видов двигательных де</w:t>
      </w:r>
      <w:r>
        <w:t>йствий в физической культуре. По</w:t>
      </w:r>
      <w:r w:rsidRPr="00E712B9">
        <w:t xml:space="preserve">собие для учителей и методистов – М.: Просвещение, 2014. – 80 с.  Кузнецов, В. С., </w:t>
      </w:r>
      <w:proofErr w:type="spellStart"/>
      <w:r w:rsidRPr="00E712B9">
        <w:t>Колодницкий</w:t>
      </w:r>
      <w:proofErr w:type="spellEnd"/>
      <w:r w:rsidRPr="00E712B9">
        <w:t>, Г. А</w:t>
      </w:r>
      <w:r>
        <w:t xml:space="preserve">                                                                          </w:t>
      </w:r>
      <w:r w:rsidRPr="00E712B9">
        <w:t xml:space="preserve">. </w:t>
      </w:r>
      <w:r>
        <w:t>8.Внеурочная деятельность учащих</w:t>
      </w:r>
      <w:r w:rsidRPr="00E712B9">
        <w:t>ся. Баскетбол. Пособие для учителей и методистов – М.: Просвещение, 2014. – 80 с. Макеева, А. Г.</w:t>
      </w:r>
      <w:r>
        <w:t xml:space="preserve">                                                                   </w:t>
      </w:r>
      <w:r w:rsidRPr="00E712B9">
        <w:t xml:space="preserve"> </w:t>
      </w:r>
      <w:r>
        <w:t>9.</w:t>
      </w:r>
      <w:r w:rsidRPr="00E712B9">
        <w:t>Внеурочная деятельн</w:t>
      </w:r>
      <w:r>
        <w:t>ость. Формирование культуры здо</w:t>
      </w:r>
      <w:r w:rsidRPr="00E712B9">
        <w:t>ровья 5–6 класс. – М.: Просвещение, 2013. – 67 с. Макеева, А. Г.</w:t>
      </w:r>
      <w:r>
        <w:t xml:space="preserve">                                                                          </w:t>
      </w:r>
      <w:r w:rsidRPr="00E712B9">
        <w:t xml:space="preserve"> </w:t>
      </w:r>
      <w:r>
        <w:t>10.</w:t>
      </w:r>
      <w:r w:rsidRPr="00E712B9">
        <w:t>Внеурочная деятельн</w:t>
      </w:r>
      <w:r>
        <w:t>ость. Формирование культуры здо</w:t>
      </w:r>
      <w:r w:rsidRPr="00E712B9">
        <w:t xml:space="preserve">ровья 7–8 класс. – М.: Просвещение, 2013. – 64 с. Макеева, А. Г. </w:t>
      </w:r>
      <w:r>
        <w:t xml:space="preserve">                                                                            11.</w:t>
      </w:r>
      <w:r w:rsidRPr="00E712B9">
        <w:t>Внеурочная деятельн</w:t>
      </w:r>
      <w:r>
        <w:t>ость. Формирование культуры здо</w:t>
      </w:r>
      <w:r w:rsidRPr="00E712B9">
        <w:t>ровья 9 класс.</w:t>
      </w:r>
      <w:r>
        <w:t xml:space="preserve"> – М.: Просвещение, 2013. – 64с.                                                                                                                                 12</w:t>
      </w:r>
      <w:r w:rsidRPr="00E712B9">
        <w:t>. Концепция и модель оценки качества</w:t>
      </w:r>
      <w:r>
        <w:t xml:space="preserve"> воспитания в системе общего об</w:t>
      </w:r>
      <w:r w:rsidRPr="00E712B9">
        <w:t xml:space="preserve">разования: научно-методическое пособие / Л. В. </w:t>
      </w:r>
      <w:r>
        <w:t xml:space="preserve">Алиев и др. – М.: Центр </w:t>
      </w:r>
      <w:proofErr w:type="spellStart"/>
      <w:r>
        <w:t>Пед</w:t>
      </w:r>
      <w:proofErr w:type="spellEnd"/>
      <w:r>
        <w:t>. по</w:t>
      </w:r>
      <w:r w:rsidRPr="00E712B9">
        <w:t xml:space="preserve">иск, 2013. – 96 с. </w:t>
      </w:r>
    </w:p>
    <w:p w:rsidR="00E712B9" w:rsidRPr="00E712B9" w:rsidRDefault="00E712B9" w:rsidP="00CA1104">
      <w:pPr>
        <w:pStyle w:val="Default"/>
        <w:spacing w:after="80" w:line="276" w:lineRule="auto"/>
      </w:pPr>
      <w:r>
        <w:t>13.</w:t>
      </w:r>
      <w:r w:rsidRPr="00E712B9">
        <w:t xml:space="preserve">. Воспитание и внеурочная деятельность в стандарте начального общего образования / П. В. Степанов И. В. Степанова. – М.: Центр </w:t>
      </w:r>
      <w:proofErr w:type="spellStart"/>
      <w:r w:rsidRPr="00E712B9">
        <w:t>Пед</w:t>
      </w:r>
      <w:proofErr w:type="spellEnd"/>
      <w:r w:rsidRPr="00E712B9">
        <w:t xml:space="preserve">. поиск, 2011. – 96 с. </w:t>
      </w:r>
    </w:p>
    <w:p w:rsidR="00E712B9" w:rsidRPr="00697726" w:rsidRDefault="00E712B9" w:rsidP="00CA1104">
      <w:pPr>
        <w:pStyle w:val="Default"/>
        <w:spacing w:after="80" w:line="276" w:lineRule="auto"/>
      </w:pPr>
      <w:r>
        <w:t>14.</w:t>
      </w:r>
      <w:r w:rsidRPr="00E712B9">
        <w:t>. Внеурочная деятельность учащихся</w:t>
      </w:r>
      <w:r w:rsidRPr="00697726">
        <w:t xml:space="preserve">. Волейбол: пособие для учителей и методистов / Г. А. </w:t>
      </w:r>
      <w:proofErr w:type="spellStart"/>
      <w:r w:rsidRPr="00697726">
        <w:t>Колодницкий</w:t>
      </w:r>
      <w:proofErr w:type="spellEnd"/>
      <w:r w:rsidRPr="00697726">
        <w:t>, В. С. Кузнецо</w:t>
      </w:r>
      <w:r>
        <w:t>в, М. В. Маслов. – М.: Просвеще</w:t>
      </w:r>
      <w:r w:rsidRPr="00697726">
        <w:t xml:space="preserve">ние, 2011. – 77 с. </w:t>
      </w:r>
    </w:p>
    <w:p w:rsidR="00E712B9" w:rsidRPr="00697726" w:rsidRDefault="00E712B9" w:rsidP="00CA1104">
      <w:pPr>
        <w:pStyle w:val="Default"/>
        <w:spacing w:after="80" w:line="276" w:lineRule="auto"/>
      </w:pPr>
      <w:r>
        <w:t>15</w:t>
      </w:r>
      <w:r w:rsidRPr="00697726">
        <w:t xml:space="preserve">. Внеурочная деятельность учащихся. Футбол: пособие для учителей и методистов / Г. А. </w:t>
      </w:r>
      <w:proofErr w:type="spellStart"/>
      <w:r w:rsidRPr="00697726">
        <w:t>Колодницкий</w:t>
      </w:r>
      <w:proofErr w:type="spellEnd"/>
      <w:r w:rsidRPr="00697726">
        <w:t>, В. С. Кузнецов, М. В. Маслов.</w:t>
      </w:r>
      <w:r>
        <w:t xml:space="preserve"> – М.: Просвеще</w:t>
      </w:r>
      <w:r w:rsidRPr="00697726">
        <w:t xml:space="preserve">ние, 2011. – 95 с. </w:t>
      </w:r>
    </w:p>
    <w:p w:rsidR="00E712B9" w:rsidRPr="00697726" w:rsidRDefault="00E712B9" w:rsidP="00CA1104">
      <w:pPr>
        <w:pStyle w:val="Default"/>
        <w:spacing w:after="80" w:line="276" w:lineRule="auto"/>
      </w:pPr>
      <w:r>
        <w:t>16</w:t>
      </w:r>
      <w:r w:rsidRPr="00697726">
        <w:t>. Программы внеурочной деятельнос</w:t>
      </w:r>
      <w:r>
        <w:t>ти. Туристско-краеведческая дея</w:t>
      </w:r>
      <w:r w:rsidRPr="00697726">
        <w:t>тельность. Спортивно-оздоровительная деятельност</w:t>
      </w:r>
      <w:r>
        <w:t xml:space="preserve">ь / П. В. Степанов, С. В. </w:t>
      </w:r>
      <w:proofErr w:type="spellStart"/>
      <w:r>
        <w:t>Сизя-</w:t>
      </w:r>
      <w:bookmarkStart w:id="0" w:name="_GoBack"/>
      <w:bookmarkEnd w:id="0"/>
      <w:r w:rsidRPr="00697726">
        <w:t>в</w:t>
      </w:r>
      <w:proofErr w:type="spellEnd"/>
      <w:r w:rsidRPr="00697726">
        <w:t xml:space="preserve">, Т. Н. Сафронов. – М.: Просвещение, 2011. – 80 с. </w:t>
      </w:r>
    </w:p>
    <w:p w:rsidR="00E712B9" w:rsidRDefault="00E712B9" w:rsidP="00CA1104">
      <w:pPr>
        <w:pStyle w:val="Default"/>
        <w:spacing w:after="80" w:line="276" w:lineRule="auto"/>
      </w:pPr>
      <w:r>
        <w:t>17</w:t>
      </w:r>
      <w:r w:rsidRPr="00697726">
        <w:t xml:space="preserve">. Кузнецов, В. С., </w:t>
      </w:r>
      <w:proofErr w:type="spellStart"/>
      <w:r w:rsidRPr="00697726">
        <w:t>Колодницкий</w:t>
      </w:r>
      <w:proofErr w:type="spellEnd"/>
      <w:r w:rsidRPr="00697726">
        <w:t>, Г. А.</w:t>
      </w:r>
      <w:r>
        <w:t xml:space="preserve"> Внеурочная деятельность учащих</w:t>
      </w:r>
      <w:r w:rsidRPr="00697726">
        <w:t xml:space="preserve">ся. Лыжная подготовка. Пособие для учителей и методистов – М.: Просвещение, 2014. – 80 с. </w:t>
      </w:r>
    </w:p>
    <w:sectPr w:rsidR="00E712B9" w:rsidSect="0098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B9"/>
    <w:rsid w:val="00980592"/>
    <w:rsid w:val="00CA1104"/>
    <w:rsid w:val="00E712B9"/>
    <w:rsid w:val="00FA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dussh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1347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2016-08-27T10:14:00Z</dcterms:created>
  <dcterms:modified xsi:type="dcterms:W3CDTF">2016-08-27T10:14:00Z</dcterms:modified>
</cp:coreProperties>
</file>